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>CARMAC2-CP-NCB-J-22-73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4079E7" w:rsidRDefault="00103F1B" w:rsidP="00307E8A">
      <w:pPr>
        <w:jc w:val="both"/>
        <w:rPr>
          <w:rFonts w:ascii="Sylfaen" w:hAnsi="Sylfaen"/>
          <w:b/>
          <w:spacing w:val="-3"/>
          <w:sz w:val="22"/>
          <w:szCs w:val="22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Այգուտ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Ճամբարակ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Խաչաղբյուր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Սարուխան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Սեմյոնովկա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Սոլակ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Կապուտան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Շատին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Սյունիքի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Բալաք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Վարագավան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մեքենաների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>CARMAC2-CP-NCB-J-22-73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3237F9" w:rsidRDefault="001F5A01" w:rsidP="0099248D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Հողամշակիչ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r w:rsidR="00517102">
        <w:rPr>
          <w:rFonts w:ascii="GHEA Grapalat" w:hAnsi="GHEA Grapalat"/>
          <w:b/>
          <w:i/>
          <w:sz w:val="20"/>
          <w:szCs w:val="20"/>
        </w:rPr>
        <w:t>12</w:t>
      </w:r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14DDF">
        <w:rPr>
          <w:rFonts w:ascii="GHEA Grapalat" w:hAnsi="GHEA Grapalat"/>
          <w:sz w:val="20"/>
          <w:szCs w:val="20"/>
          <w:lang w:val="hy-AM"/>
        </w:rPr>
        <w:t xml:space="preserve"> </w:t>
      </w:r>
      <w:r w:rsidR="00517102">
        <w:rPr>
          <w:rFonts w:ascii="GHEA Grapalat" w:hAnsi="GHEA Grapalat"/>
          <w:bCs w:val="0"/>
          <w:i/>
          <w:sz w:val="20"/>
          <w:szCs w:val="20"/>
        </w:rPr>
        <w:t>5</w:t>
      </w:r>
      <w:r w:rsidR="0070764E" w:rsidRPr="00414DDF">
        <w:rPr>
          <w:rFonts w:ascii="GHEA Grapalat" w:hAnsi="GHEA Grapalat"/>
          <w:bCs w:val="0"/>
          <w:i/>
          <w:sz w:val="20"/>
          <w:szCs w:val="20"/>
        </w:rPr>
        <w:t>0</w:t>
      </w:r>
      <w:r w:rsidRPr="00414DDF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 w:rsidRPr="00414DDF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517102" w:rsidRPr="00216028" w:rsidRDefault="00517102" w:rsidP="0051710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17102" w:rsidRPr="000A515E" w:rsidRDefault="00517102" w:rsidP="0051710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2349E0" w:rsidRPr="004B683C" w:rsidRDefault="002349E0" w:rsidP="002349E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17102" w:rsidRPr="00517102">
        <w:rPr>
          <w:rFonts w:ascii="GHEA Grapalat" w:hAnsi="GHEA Grapalat"/>
          <w:b/>
          <w:i/>
          <w:sz w:val="20"/>
        </w:rPr>
        <w:t>21,500,000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21,500,000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21,500,000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517102" w:rsidRPr="00517102" w:rsidRDefault="00517102" w:rsidP="0051710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</w:rPr>
      </w:pPr>
      <w:r w:rsidRPr="00517102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17102">
        <w:rPr>
          <w:rFonts w:ascii="GHEA Grapalat" w:hAnsi="GHEA Grapalat"/>
          <w:b/>
          <w:i/>
          <w:sz w:val="20"/>
        </w:rPr>
        <w:t>«</w:t>
      </w:r>
      <w:proofErr w:type="spellStart"/>
      <w:r w:rsidRPr="00517102">
        <w:rPr>
          <w:rFonts w:ascii="GHEA Grapalat" w:hAnsi="GHEA Grapalat"/>
          <w:b/>
          <w:i/>
          <w:sz w:val="20"/>
        </w:rPr>
        <w:t>Ագրոտեխնիկ</w:t>
      </w:r>
      <w:proofErr w:type="spellEnd"/>
      <w:r w:rsidRPr="00517102">
        <w:rPr>
          <w:rFonts w:ascii="GHEA Grapalat" w:hAnsi="GHEA Grapalat"/>
          <w:b/>
          <w:i/>
          <w:sz w:val="20"/>
        </w:rPr>
        <w:t xml:space="preserve"> ԱՄ» ՓԲԸ </w:t>
      </w:r>
      <w:proofErr w:type="spellStart"/>
      <w:r w:rsidRPr="00517102">
        <w:rPr>
          <w:rFonts w:ascii="GHEA Grapalat" w:hAnsi="GHEA Grapalat"/>
          <w:b/>
          <w:i/>
          <w:sz w:val="20"/>
        </w:rPr>
        <w:t>Հայաստանյան</w:t>
      </w:r>
      <w:proofErr w:type="spellEnd"/>
      <w:r w:rsidRPr="00517102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17102">
        <w:rPr>
          <w:rFonts w:ascii="GHEA Grapalat" w:hAnsi="GHEA Grapalat"/>
          <w:b/>
          <w:i/>
          <w:sz w:val="20"/>
        </w:rPr>
        <w:t>մասնաճյուղ</w:t>
      </w:r>
      <w:proofErr w:type="spellEnd"/>
      <w:r w:rsidRPr="00517102">
        <w:rPr>
          <w:rFonts w:ascii="GHEA Grapalat" w:hAnsi="GHEA Grapalat"/>
          <w:b/>
          <w:i/>
          <w:sz w:val="20"/>
        </w:rPr>
        <w:t xml:space="preserve">           </w:t>
      </w:r>
    </w:p>
    <w:p w:rsidR="00517102" w:rsidRDefault="00517102" w:rsidP="0051710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sz w:val="20"/>
          <w:szCs w:val="20"/>
        </w:rPr>
      </w:pPr>
      <w:r w:rsidRPr="00517102">
        <w:rPr>
          <w:rFonts w:ascii="GHEA Grapalat" w:hAnsi="GHEA Grapalat"/>
          <w:sz w:val="20"/>
          <w:szCs w:val="20"/>
          <w:lang w:val="hy-AM"/>
        </w:rPr>
        <w:t xml:space="preserve">Հասցե` </w:t>
      </w:r>
      <w:r w:rsidRPr="00D82A5A">
        <w:rPr>
          <w:rFonts w:ascii="GHEA Grapalat" w:hAnsi="GHEA Grapalat"/>
          <w:b/>
          <w:i/>
          <w:sz w:val="20"/>
          <w:szCs w:val="20"/>
        </w:rPr>
        <w:t>ՀՀ,</w:t>
      </w:r>
      <w:r>
        <w:rPr>
          <w:rFonts w:ascii="GHEA Grapalat" w:hAnsi="GHEA Grapalat"/>
          <w:b/>
          <w:i/>
          <w:sz w:val="20"/>
          <w:szCs w:val="20"/>
        </w:rPr>
        <w:t xml:space="preserve"> </w:t>
      </w:r>
      <w:r w:rsidRPr="00517102">
        <w:rPr>
          <w:rFonts w:ascii="GHEA Grapalat" w:hAnsi="GHEA Grapalat"/>
          <w:b/>
          <w:i/>
          <w:sz w:val="20"/>
        </w:rPr>
        <w:t xml:space="preserve">ք. </w:t>
      </w:r>
      <w:proofErr w:type="spellStart"/>
      <w:r w:rsidRPr="00517102">
        <w:rPr>
          <w:rFonts w:ascii="GHEA Grapalat" w:hAnsi="GHEA Grapalat"/>
          <w:b/>
          <w:i/>
          <w:sz w:val="20"/>
        </w:rPr>
        <w:t>Երևան</w:t>
      </w:r>
      <w:proofErr w:type="spellEnd"/>
      <w:r w:rsidRPr="00517102">
        <w:rPr>
          <w:rFonts w:ascii="GHEA Grapalat" w:hAnsi="GHEA Grapalat"/>
          <w:b/>
          <w:i/>
          <w:sz w:val="20"/>
        </w:rPr>
        <w:t>, ՀԱԹ Բ-2, շ. 137/29</w:t>
      </w:r>
    </w:p>
    <w:p w:rsidR="00414DDF" w:rsidRPr="004B683C" w:rsidRDefault="00414DDF" w:rsidP="0051710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17102" w:rsidRPr="00517102">
        <w:rPr>
          <w:rFonts w:ascii="GHEA Grapalat" w:hAnsi="GHEA Grapalat"/>
          <w:b/>
          <w:i/>
          <w:sz w:val="20"/>
        </w:rPr>
        <w:t>22,745,000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22,745,000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103F1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>CARMAC2-CP-NCB-J-22-73</w:t>
      </w:r>
      <w:r w:rsidR="000701FF">
        <w:rPr>
          <w:rFonts w:ascii="GHEA Grapalat" w:hAnsi="GHEA Grapalat"/>
          <w:b/>
          <w:i/>
          <w:sz w:val="20"/>
          <w:szCs w:val="20"/>
        </w:rPr>
        <w:t>/Լոտ2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1A12E6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Կուլտիվատորներ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հողային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ֆրեզներ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8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17102">
        <w:rPr>
          <w:rFonts w:ascii="GHEA Grapalat" w:hAnsi="GHEA Grapalat"/>
          <w:bCs w:val="0"/>
          <w:i/>
          <w:sz w:val="20"/>
          <w:szCs w:val="20"/>
        </w:rPr>
        <w:t>5</w:t>
      </w:r>
      <w:r w:rsidR="00583D92">
        <w:rPr>
          <w:rFonts w:ascii="GHEA Grapalat" w:hAnsi="GHEA Grapalat"/>
          <w:bCs w:val="0"/>
          <w:i/>
          <w:sz w:val="20"/>
          <w:szCs w:val="20"/>
        </w:rPr>
        <w:t>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2349E0" w:rsidRPr="00216028" w:rsidRDefault="002349E0" w:rsidP="002349E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Պրեմիում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Թրեյդինգ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»  ՍՊԸ 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349E0" w:rsidRPr="000A515E" w:rsidRDefault="002349E0" w:rsidP="002349E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ԱՀ, ք.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Ստեպանակերտ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Թումանյան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փ. 123/63</w:t>
      </w:r>
    </w:p>
    <w:p w:rsidR="002349E0" w:rsidRPr="004B683C" w:rsidRDefault="002349E0" w:rsidP="002349E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gramStart"/>
      <w:r w:rsidR="00517102" w:rsidRPr="00517102">
        <w:rPr>
          <w:rFonts w:ascii="GHEA Grapalat" w:hAnsi="GHEA Grapalat"/>
          <w:b/>
          <w:i/>
          <w:sz w:val="20"/>
        </w:rPr>
        <w:t>28,500,000</w:t>
      </w:r>
      <w:r w:rsidR="00517102">
        <w:rPr>
          <w:rFonts w:ascii="GHEA Grapalat" w:hAnsi="GHEA Grapalat"/>
          <w:b/>
          <w:i/>
          <w:sz w:val="20"/>
        </w:rPr>
        <w:t xml:space="preserve"> 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proofErr w:type="gramEnd"/>
      <w:r w:rsidRPr="000A515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2</w:t>
      </w:r>
      <w:r w:rsidR="00517102">
        <w:rPr>
          <w:rFonts w:ascii="GHEA Grapalat" w:hAnsi="GHEA Grapalat"/>
          <w:b/>
          <w:i/>
          <w:sz w:val="20"/>
        </w:rPr>
        <w:t>2</w:t>
      </w:r>
      <w:r w:rsidR="00517102" w:rsidRPr="00517102">
        <w:rPr>
          <w:rFonts w:ascii="GHEA Grapalat" w:hAnsi="GHEA Grapalat"/>
          <w:b/>
          <w:i/>
          <w:sz w:val="20"/>
        </w:rPr>
        <w:t>,</w:t>
      </w:r>
      <w:r w:rsidR="00517102">
        <w:rPr>
          <w:rFonts w:ascii="GHEA Grapalat" w:hAnsi="GHEA Grapalat"/>
          <w:b/>
          <w:i/>
          <w:sz w:val="20"/>
        </w:rPr>
        <w:t>0</w:t>
      </w:r>
      <w:r w:rsidR="00517102" w:rsidRPr="00517102">
        <w:rPr>
          <w:rFonts w:ascii="GHEA Grapalat" w:hAnsi="GHEA Grapalat"/>
          <w:b/>
          <w:i/>
          <w:sz w:val="20"/>
        </w:rPr>
        <w:t>00,000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gramStart"/>
      <w:r w:rsidR="00517102" w:rsidRPr="00517102">
        <w:rPr>
          <w:rFonts w:ascii="GHEA Grapalat" w:hAnsi="GHEA Grapalat"/>
          <w:b/>
          <w:i/>
          <w:sz w:val="20"/>
        </w:rPr>
        <w:t xml:space="preserve">22,000,000 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proofErr w:type="gramEnd"/>
      <w:r w:rsidRPr="000A515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  <w:r w:rsidR="00517102">
        <w:rPr>
          <w:rFonts w:ascii="GHEA Grapalat" w:hAnsi="GHEA Grapalat"/>
          <w:b/>
          <w:i/>
          <w:sz w:val="20"/>
          <w:szCs w:val="20"/>
        </w:rPr>
        <w:t xml:space="preserve"> (6 </w:t>
      </w:r>
      <w:proofErr w:type="spellStart"/>
      <w:r w:rsidR="00517102">
        <w:rPr>
          <w:rFonts w:ascii="GHEA Grapalat" w:hAnsi="GHEA Grapalat"/>
          <w:b/>
          <w:i/>
          <w:sz w:val="20"/>
          <w:szCs w:val="20"/>
        </w:rPr>
        <w:t>հատի</w:t>
      </w:r>
      <w:proofErr w:type="spellEnd"/>
      <w:r w:rsid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5171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Pr="002349E0" w:rsidRDefault="001A12E6" w:rsidP="001A12E6">
      <w:pPr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2349E0">
        <w:rPr>
          <w:rFonts w:ascii="GHEA Grapalat" w:hAnsi="GHEA Grapalat"/>
          <w:b/>
          <w:sz w:val="20"/>
          <w:szCs w:val="20"/>
        </w:rPr>
        <w:t>՝</w:t>
      </w:r>
      <w:r w:rsidR="002349E0" w:rsidRPr="002349E0">
        <w:rPr>
          <w:rFonts w:ascii="GHEA Grapalat" w:hAnsi="GHEA Grapalat"/>
          <w:b/>
          <w:sz w:val="20"/>
          <w:szCs w:val="20"/>
        </w:rPr>
        <w:t xml:space="preserve">  </w:t>
      </w:r>
    </w:p>
    <w:p w:rsidR="00517102" w:rsidRDefault="00517102" w:rsidP="00517102">
      <w:pPr>
        <w:rPr>
          <w:rFonts w:ascii="GHEA Grapalat" w:hAnsi="GHEA Grapalat"/>
          <w:sz w:val="20"/>
          <w:szCs w:val="20"/>
        </w:rPr>
      </w:pPr>
    </w:p>
    <w:p w:rsidR="00517102" w:rsidRPr="00216028" w:rsidRDefault="00517102" w:rsidP="0051710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17102" w:rsidRPr="000A515E" w:rsidRDefault="00517102" w:rsidP="0051710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517102" w:rsidRPr="004B683C" w:rsidRDefault="00517102" w:rsidP="0051710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17102">
        <w:rPr>
          <w:rFonts w:ascii="GHEA Grapalat" w:hAnsi="GHEA Grapalat"/>
          <w:b/>
          <w:i/>
          <w:sz w:val="20"/>
        </w:rPr>
        <w:t>32,920,000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17102" w:rsidRPr="004B683C" w:rsidRDefault="00517102" w:rsidP="0051710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17102">
        <w:rPr>
          <w:rFonts w:ascii="GHEA Grapalat" w:hAnsi="GHEA Grapalat"/>
          <w:b/>
          <w:i/>
          <w:sz w:val="20"/>
        </w:rPr>
        <w:t>32,920,000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414DDF" w:rsidRPr="004B683C" w:rsidRDefault="001A12E6" w:rsidP="00414DDF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414DDF" w:rsidRPr="002349E0">
        <w:rPr>
          <w:rFonts w:ascii="GHEA Grapalat" w:hAnsi="GHEA Grapalat"/>
          <w:b/>
          <w:sz w:val="20"/>
          <w:szCs w:val="20"/>
        </w:rPr>
        <w:t xml:space="preserve">՝ </w:t>
      </w:r>
      <w:r w:rsidRPr="002349E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349E0" w:rsidRPr="002349E0">
        <w:rPr>
          <w:rFonts w:ascii="GHEA Grapalat" w:hAnsi="GHEA Grapalat"/>
          <w:b/>
          <w:sz w:val="20"/>
          <w:szCs w:val="20"/>
          <w:lang w:val="af-ZA"/>
        </w:rPr>
        <w:t>Չկա</w:t>
      </w:r>
      <w:proofErr w:type="gram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57196" w:rsidRDefault="00F57196" w:rsidP="0026465A">
      <w:pPr>
        <w:jc w:val="center"/>
        <w:rPr>
          <w:b/>
          <w:i/>
          <w:sz w:val="22"/>
          <w:szCs w:val="22"/>
        </w:rPr>
      </w:pPr>
    </w:p>
    <w:p w:rsidR="009D5FCE" w:rsidRDefault="009D5FCE" w:rsidP="008A5FBB">
      <w:pPr>
        <w:jc w:val="center"/>
        <w:rPr>
          <w:rFonts w:ascii="GHEA Grapalat" w:hAnsi="GHEA Grapalat"/>
          <w:sz w:val="20"/>
          <w:szCs w:val="20"/>
        </w:rPr>
      </w:pPr>
    </w:p>
    <w:p w:rsidR="008A5FBB" w:rsidRDefault="008A5FBB" w:rsidP="008A5FB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>CARMAC2-CP-NCB-J-22-73</w:t>
      </w:r>
      <w:r w:rsidR="000701FF">
        <w:rPr>
          <w:rFonts w:ascii="GHEA Grapalat" w:hAnsi="GHEA Grapalat"/>
          <w:b/>
          <w:i/>
          <w:sz w:val="20"/>
          <w:szCs w:val="20"/>
        </w:rPr>
        <w:t>/Լոտ3</w:t>
      </w:r>
    </w:p>
    <w:p w:rsidR="008A5FBB" w:rsidRDefault="008A5FBB" w:rsidP="008A5FBB">
      <w:pPr>
        <w:rPr>
          <w:rFonts w:ascii="GHEA Grapalat" w:hAnsi="GHEA Grapalat"/>
          <w:sz w:val="20"/>
          <w:szCs w:val="20"/>
        </w:rPr>
      </w:pPr>
    </w:p>
    <w:p w:rsidR="008A5FBB" w:rsidRPr="000A515E" w:rsidRDefault="008A5FBB" w:rsidP="008A5FB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3-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Սրսկիչ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շարքացան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հավաքիչ-մամլիչներ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17102" w:rsidRPr="00517102">
        <w:rPr>
          <w:rFonts w:ascii="GHEA Grapalat" w:hAnsi="GHEA Grapalat"/>
          <w:b/>
          <w:i/>
          <w:sz w:val="20"/>
          <w:szCs w:val="20"/>
        </w:rPr>
        <w:t xml:space="preserve"> 9 </w:t>
      </w:r>
      <w:proofErr w:type="spellStart"/>
      <w:r w:rsidR="00517102" w:rsidRPr="00517102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>)</w:t>
      </w:r>
    </w:p>
    <w:p w:rsidR="008A5FBB" w:rsidRPr="004B683C" w:rsidRDefault="008A5FBB" w:rsidP="008A5FBB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17102">
        <w:rPr>
          <w:rFonts w:ascii="GHEA Grapalat" w:hAnsi="GHEA Grapalat"/>
          <w:bCs w:val="0"/>
          <w:i/>
          <w:sz w:val="20"/>
          <w:szCs w:val="20"/>
        </w:rPr>
        <w:t>5</w:t>
      </w:r>
      <w:r w:rsidR="00583D92">
        <w:rPr>
          <w:rFonts w:ascii="GHEA Grapalat" w:hAnsi="GHEA Grapalat"/>
          <w:bCs w:val="0"/>
          <w:i/>
          <w:sz w:val="20"/>
          <w:szCs w:val="20"/>
        </w:rPr>
        <w:t>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A5FBB" w:rsidRPr="004B683C" w:rsidRDefault="008A5FBB" w:rsidP="008A5FBB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517102" w:rsidRPr="00517102">
        <w:rPr>
          <w:rFonts w:ascii="GHEA Grapalat" w:hAnsi="GHEA Grapalat" w:cs="Sylfaen"/>
          <w:b/>
          <w:i/>
          <w:sz w:val="20"/>
        </w:rPr>
        <w:t>ՀՁ</w:t>
      </w:r>
      <w:r w:rsidR="00517102" w:rsidRPr="0099248D">
        <w:rPr>
          <w:rFonts w:ascii="GHEA Grapalat" w:hAnsi="GHEA Grapalat" w:cs="Sylfaen"/>
          <w:b/>
          <w:i/>
          <w:sz w:val="20"/>
        </w:rPr>
        <w:t xml:space="preserve">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  <w:r w:rsidR="00517102">
        <w:rPr>
          <w:rFonts w:ascii="GHEA Grapalat" w:hAnsi="GHEA Grapalat" w:cs="Sylfaen"/>
          <w:b/>
          <w:i/>
          <w:sz w:val="20"/>
        </w:rPr>
        <w:t xml:space="preserve"> և </w:t>
      </w:r>
      <w:r w:rsidR="00517102" w:rsidRPr="00517102">
        <w:rPr>
          <w:rFonts w:ascii="GHEA Grapalat" w:hAnsi="GHEA Grapalat" w:cs="Sylfaen"/>
          <w:b/>
          <w:i/>
          <w:sz w:val="20"/>
        </w:rPr>
        <w:t xml:space="preserve">«Վ և Ն» ՍՊԸ 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17102" w:rsidRPr="00517102">
        <w:rPr>
          <w:rFonts w:ascii="GHEA Grapalat" w:hAnsi="GHEA Grapalat"/>
          <w:b/>
          <w:i/>
          <w:sz w:val="20"/>
        </w:rPr>
        <w:t>32,550,000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32,550,000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32,550,000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lang w:val="af-ZA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3F4E72" w:rsidRPr="00216028" w:rsidRDefault="003F4E72" w:rsidP="003F4E7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3F4E72" w:rsidRPr="000A515E" w:rsidRDefault="003F4E72" w:rsidP="003F4E7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3F4E72" w:rsidRPr="004B683C" w:rsidRDefault="003F4E72" w:rsidP="003F4E7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17102" w:rsidRPr="00517102">
        <w:rPr>
          <w:rFonts w:ascii="GHEA Grapalat" w:hAnsi="GHEA Grapalat"/>
          <w:b/>
          <w:i/>
          <w:sz w:val="20"/>
        </w:rPr>
        <w:t>41,310,000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F4E72" w:rsidRPr="004B683C" w:rsidRDefault="003F4E72" w:rsidP="003F4E7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41,310,000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5B02E2" w:rsidRDefault="00414DDF" w:rsidP="00414DDF">
      <w:pPr>
        <w:rPr>
          <w:rFonts w:ascii="GHEA Grapalat" w:hAnsi="GHEA Grapalat"/>
          <w:b/>
          <w:i/>
          <w:sz w:val="20"/>
        </w:rPr>
      </w:pPr>
    </w:p>
    <w:p w:rsidR="00414DDF" w:rsidRPr="003F4E72" w:rsidRDefault="00F57196" w:rsidP="00414DDF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8A5FBB" w:rsidRPr="003F4E72">
        <w:rPr>
          <w:rFonts w:ascii="GHEA Grapalat" w:hAnsi="GHEA Grapalat"/>
          <w:b/>
          <w:sz w:val="20"/>
          <w:szCs w:val="20"/>
        </w:rPr>
        <w:t xml:space="preserve">՝ </w:t>
      </w:r>
      <w:r w:rsidRPr="003F4E7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F4E72" w:rsidRPr="003F4E72">
        <w:rPr>
          <w:rFonts w:ascii="GHEA Grapalat" w:hAnsi="GHEA Grapalat"/>
          <w:b/>
          <w:sz w:val="20"/>
          <w:szCs w:val="20"/>
          <w:lang w:val="af-ZA"/>
        </w:rPr>
        <w:t>Չկա</w:t>
      </w:r>
      <w:proofErr w:type="gramEnd"/>
    </w:p>
    <w:p w:rsidR="00583D92" w:rsidRDefault="00583D92" w:rsidP="00583D92">
      <w:pPr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p w:rsidR="00F57196" w:rsidRDefault="00F57196" w:rsidP="00F57196">
      <w:pPr>
        <w:rPr>
          <w:rFonts w:ascii="GHEA Grapalat" w:hAnsi="GHEA Grapalat"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  <w:lang w:val="af-ZA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>CARMAC2-CP-NCB-J-22-73</w:t>
      </w:r>
      <w:r w:rsidR="000701FF">
        <w:rPr>
          <w:rFonts w:ascii="GHEA Grapalat" w:hAnsi="GHEA Grapalat"/>
          <w:b/>
          <w:i/>
          <w:sz w:val="20"/>
          <w:szCs w:val="20"/>
        </w:rPr>
        <w:t>/Լոտ</w:t>
      </w:r>
      <w:r w:rsidR="00517102">
        <w:rPr>
          <w:rFonts w:ascii="GHEA Grapalat" w:hAnsi="GHEA Grapalat"/>
          <w:b/>
          <w:i/>
          <w:sz w:val="20"/>
          <w:szCs w:val="20"/>
        </w:rPr>
        <w:t>4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</w:t>
      </w:r>
      <w:r w:rsidR="00517102">
        <w:rPr>
          <w:rFonts w:ascii="GHEA Grapalat" w:hAnsi="GHEA Grapalat"/>
          <w:b/>
          <w:i/>
          <w:sz w:val="20"/>
          <w:szCs w:val="20"/>
        </w:rPr>
        <w:t>4</w:t>
      </w:r>
      <w:r w:rsidRPr="002D03D1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Խոտի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բերքահավաքի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r w:rsidR="005441DD" w:rsidRPr="005441DD">
        <w:rPr>
          <w:rFonts w:ascii="GHEA Grapalat" w:hAnsi="GHEA Grapalat"/>
          <w:b/>
          <w:i/>
          <w:sz w:val="20"/>
          <w:szCs w:val="20"/>
        </w:rPr>
        <w:t>(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</w:t>
      </w:r>
      <w:r w:rsidR="00517102">
        <w:rPr>
          <w:rFonts w:ascii="GHEA Grapalat" w:hAnsi="GHEA Grapalat"/>
          <w:b/>
          <w:i/>
          <w:sz w:val="20"/>
          <w:szCs w:val="20"/>
        </w:rPr>
        <w:t>12</w:t>
      </w:r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17102" w:rsidRPr="00517102">
        <w:rPr>
          <w:rFonts w:ascii="GHEA Grapalat" w:hAnsi="GHEA Grapalat"/>
          <w:b/>
          <w:i/>
          <w:sz w:val="20"/>
          <w:szCs w:val="20"/>
        </w:rPr>
        <w:t>5</w:t>
      </w:r>
      <w:r w:rsidR="00526B8E" w:rsidRPr="00517102">
        <w:rPr>
          <w:rFonts w:ascii="GHEA Grapalat" w:hAnsi="GHEA Grapalat"/>
          <w:b/>
          <w:i/>
          <w:sz w:val="20"/>
          <w:szCs w:val="20"/>
        </w:rPr>
        <w:t>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BF4E12" w:rsidRDefault="00BF4E12" w:rsidP="00BF4E12">
      <w:pPr>
        <w:rPr>
          <w:rFonts w:ascii="GHEA Grapalat" w:hAnsi="GHEA Grapalat"/>
          <w:b/>
          <w:sz w:val="20"/>
          <w:szCs w:val="20"/>
          <w:u w:val="single"/>
        </w:rPr>
      </w:pP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</w:rPr>
      </w:pPr>
    </w:p>
    <w:p w:rsidR="00BF4E12" w:rsidRDefault="00BF4E12" w:rsidP="00BF4E1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lastRenderedPageBreak/>
        <w:t xml:space="preserve">Անվանումը` </w:t>
      </w:r>
      <w:r w:rsidRPr="00B765C7">
        <w:rPr>
          <w:rFonts w:ascii="GHEA Grapalat" w:hAnsi="GHEA Grapalat" w:cs="Sylfaen"/>
          <w:b/>
          <w:i/>
          <w:sz w:val="20"/>
        </w:rPr>
        <w:t>««</w:t>
      </w:r>
      <w:proofErr w:type="spellStart"/>
      <w:r>
        <w:rPr>
          <w:rFonts w:ascii="GHEA Grapalat" w:hAnsi="GHEA Grapalat" w:cs="Sylfaen"/>
          <w:b/>
          <w:i/>
          <w:sz w:val="20"/>
        </w:rPr>
        <w:t>Մոտոբլոկ</w:t>
      </w:r>
      <w:proofErr w:type="spellEnd"/>
      <w:r>
        <w:rPr>
          <w:rFonts w:ascii="GHEA Grapalat" w:hAnsi="GHEA Grapalat" w:cs="Sylfaen"/>
          <w:b/>
          <w:i/>
          <w:sz w:val="20"/>
        </w:rPr>
        <w:t>»</w:t>
      </w:r>
      <w:r w:rsidRPr="00B765C7">
        <w:rPr>
          <w:rFonts w:ascii="GHEA Grapalat" w:hAnsi="GHEA Grapalat" w:cs="Sylfaen"/>
          <w:b/>
          <w:i/>
          <w:sz w:val="20"/>
        </w:rPr>
        <w:t xml:space="preserve"> ՍՊԸ» </w:t>
      </w:r>
    </w:p>
    <w:p w:rsidR="00BF4E12" w:rsidRPr="007E6434" w:rsidRDefault="00BF4E12" w:rsidP="00BF4E1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BF4E12">
        <w:rPr>
          <w:rFonts w:ascii="GHEA Grapalat" w:hAnsi="GHEA Grapalat" w:cs="Sylfaen"/>
          <w:b/>
          <w:i/>
          <w:sz w:val="20"/>
        </w:rPr>
        <w:t>գ.Արագած</w:t>
      </w:r>
      <w:proofErr w:type="spellEnd"/>
      <w:r w:rsidRPr="00BF4E12">
        <w:rPr>
          <w:rFonts w:ascii="GHEA Grapalat" w:hAnsi="GHEA Grapalat" w:cs="Sylfaen"/>
          <w:b/>
          <w:i/>
          <w:sz w:val="20"/>
        </w:rPr>
        <w:t>, 1փող/16</w:t>
      </w:r>
    </w:p>
    <w:p w:rsidR="00BF4E12" w:rsidRPr="004B683C" w:rsidRDefault="00BF4E12" w:rsidP="00BF4E1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17102" w:rsidRPr="00517102">
        <w:rPr>
          <w:rFonts w:ascii="GHEA Grapalat" w:hAnsi="GHEA Grapalat"/>
          <w:b/>
          <w:i/>
          <w:sz w:val="20"/>
        </w:rPr>
        <w:t>8,100,000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8,100,000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17102" w:rsidRPr="00517102">
        <w:rPr>
          <w:rFonts w:ascii="GHEA Grapalat" w:hAnsi="GHEA Grapalat"/>
          <w:b/>
          <w:i/>
          <w:sz w:val="20"/>
        </w:rPr>
        <w:t>8,100,000</w:t>
      </w:r>
      <w:r w:rsidR="0051710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="00136C35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BF4E12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</w:p>
    <w:p w:rsidR="000701FF" w:rsidRDefault="000701FF" w:rsidP="0000164C">
      <w:pPr>
        <w:rPr>
          <w:rFonts w:ascii="GHEA Grapalat" w:hAnsi="GHEA Grapalat"/>
          <w:b/>
          <w:i/>
          <w:sz w:val="20"/>
          <w:szCs w:val="20"/>
        </w:rPr>
      </w:pPr>
    </w:p>
    <w:sectPr w:rsidR="000701FF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12093"/>
    <w:rsid w:val="0004278D"/>
    <w:rsid w:val="00046171"/>
    <w:rsid w:val="00053AF5"/>
    <w:rsid w:val="00067990"/>
    <w:rsid w:val="000701FF"/>
    <w:rsid w:val="000A515E"/>
    <w:rsid w:val="000C357B"/>
    <w:rsid w:val="000E297C"/>
    <w:rsid w:val="000E63AB"/>
    <w:rsid w:val="00100560"/>
    <w:rsid w:val="00103F1B"/>
    <w:rsid w:val="00127067"/>
    <w:rsid w:val="00131401"/>
    <w:rsid w:val="00136C35"/>
    <w:rsid w:val="00147EC8"/>
    <w:rsid w:val="0018712C"/>
    <w:rsid w:val="001A0520"/>
    <w:rsid w:val="001A12E6"/>
    <w:rsid w:val="001A2F02"/>
    <w:rsid w:val="001F5A01"/>
    <w:rsid w:val="0020275F"/>
    <w:rsid w:val="002313DC"/>
    <w:rsid w:val="002349E0"/>
    <w:rsid w:val="00246F56"/>
    <w:rsid w:val="0026465A"/>
    <w:rsid w:val="00267C37"/>
    <w:rsid w:val="0028603F"/>
    <w:rsid w:val="00287D0F"/>
    <w:rsid w:val="002A2057"/>
    <w:rsid w:val="002A28D0"/>
    <w:rsid w:val="002A3DDE"/>
    <w:rsid w:val="002A5344"/>
    <w:rsid w:val="002D03D1"/>
    <w:rsid w:val="002D2EBE"/>
    <w:rsid w:val="002E0E99"/>
    <w:rsid w:val="00307E8A"/>
    <w:rsid w:val="003237F9"/>
    <w:rsid w:val="00323DF0"/>
    <w:rsid w:val="0033131A"/>
    <w:rsid w:val="00346B89"/>
    <w:rsid w:val="0038252B"/>
    <w:rsid w:val="003854C4"/>
    <w:rsid w:val="00395D29"/>
    <w:rsid w:val="003C3C84"/>
    <w:rsid w:val="003F4E72"/>
    <w:rsid w:val="004079E7"/>
    <w:rsid w:val="00411854"/>
    <w:rsid w:val="00414DDF"/>
    <w:rsid w:val="004152D6"/>
    <w:rsid w:val="004222BB"/>
    <w:rsid w:val="00436C57"/>
    <w:rsid w:val="00442F2C"/>
    <w:rsid w:val="00443BAF"/>
    <w:rsid w:val="00444EB0"/>
    <w:rsid w:val="00476D17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102"/>
    <w:rsid w:val="00517647"/>
    <w:rsid w:val="00520144"/>
    <w:rsid w:val="00526B8E"/>
    <w:rsid w:val="005441DD"/>
    <w:rsid w:val="00545BCF"/>
    <w:rsid w:val="00546C1E"/>
    <w:rsid w:val="00566D7B"/>
    <w:rsid w:val="00570821"/>
    <w:rsid w:val="00583D92"/>
    <w:rsid w:val="00591145"/>
    <w:rsid w:val="005976D3"/>
    <w:rsid w:val="005B02E2"/>
    <w:rsid w:val="005B46CB"/>
    <w:rsid w:val="005F7F3C"/>
    <w:rsid w:val="006161B2"/>
    <w:rsid w:val="006243D9"/>
    <w:rsid w:val="006A164F"/>
    <w:rsid w:val="006A1888"/>
    <w:rsid w:val="006C0A9D"/>
    <w:rsid w:val="006C5FA8"/>
    <w:rsid w:val="006C7B94"/>
    <w:rsid w:val="006E0F6A"/>
    <w:rsid w:val="006F39B3"/>
    <w:rsid w:val="00704C8E"/>
    <w:rsid w:val="00706DC8"/>
    <w:rsid w:val="0070764E"/>
    <w:rsid w:val="0072246C"/>
    <w:rsid w:val="007269FE"/>
    <w:rsid w:val="007545AD"/>
    <w:rsid w:val="007570A6"/>
    <w:rsid w:val="007772E9"/>
    <w:rsid w:val="00783A02"/>
    <w:rsid w:val="00784A51"/>
    <w:rsid w:val="0079298E"/>
    <w:rsid w:val="007B6C66"/>
    <w:rsid w:val="007C52EE"/>
    <w:rsid w:val="007D1A0B"/>
    <w:rsid w:val="007D5D1D"/>
    <w:rsid w:val="007E2851"/>
    <w:rsid w:val="007E6434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12521"/>
    <w:rsid w:val="00921C92"/>
    <w:rsid w:val="00941E97"/>
    <w:rsid w:val="00960992"/>
    <w:rsid w:val="00982BC3"/>
    <w:rsid w:val="00985FCE"/>
    <w:rsid w:val="0099248D"/>
    <w:rsid w:val="009B47FD"/>
    <w:rsid w:val="009C5781"/>
    <w:rsid w:val="009D5FCE"/>
    <w:rsid w:val="009E599B"/>
    <w:rsid w:val="009E607E"/>
    <w:rsid w:val="009F7E39"/>
    <w:rsid w:val="00A37565"/>
    <w:rsid w:val="00A4743E"/>
    <w:rsid w:val="00A60149"/>
    <w:rsid w:val="00A73475"/>
    <w:rsid w:val="00A85E36"/>
    <w:rsid w:val="00A90335"/>
    <w:rsid w:val="00A90690"/>
    <w:rsid w:val="00AB0C9D"/>
    <w:rsid w:val="00AB5189"/>
    <w:rsid w:val="00AC30F6"/>
    <w:rsid w:val="00AD079D"/>
    <w:rsid w:val="00AD1E43"/>
    <w:rsid w:val="00AD2CD2"/>
    <w:rsid w:val="00AD60B4"/>
    <w:rsid w:val="00AE51EE"/>
    <w:rsid w:val="00B0204F"/>
    <w:rsid w:val="00B067C6"/>
    <w:rsid w:val="00B13AC8"/>
    <w:rsid w:val="00B14600"/>
    <w:rsid w:val="00B24861"/>
    <w:rsid w:val="00B33E60"/>
    <w:rsid w:val="00B37E16"/>
    <w:rsid w:val="00B417D6"/>
    <w:rsid w:val="00B56F4E"/>
    <w:rsid w:val="00B765C7"/>
    <w:rsid w:val="00B83938"/>
    <w:rsid w:val="00B85797"/>
    <w:rsid w:val="00B9108B"/>
    <w:rsid w:val="00BB64D1"/>
    <w:rsid w:val="00BD2C7B"/>
    <w:rsid w:val="00BE0F3B"/>
    <w:rsid w:val="00BF4E12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3EBD"/>
    <w:rsid w:val="00D10E9D"/>
    <w:rsid w:val="00D13018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56A4"/>
    <w:rsid w:val="00E660D3"/>
    <w:rsid w:val="00E956B3"/>
    <w:rsid w:val="00E9741A"/>
    <w:rsid w:val="00EA5A68"/>
    <w:rsid w:val="00EC6FA2"/>
    <w:rsid w:val="00EF717C"/>
    <w:rsid w:val="00F022DD"/>
    <w:rsid w:val="00F0278E"/>
    <w:rsid w:val="00F57196"/>
    <w:rsid w:val="00F84511"/>
    <w:rsid w:val="00F933C7"/>
    <w:rsid w:val="00FA1DC8"/>
    <w:rsid w:val="00FC0AC8"/>
    <w:rsid w:val="00FD53E6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EE7B-A56E-4FFC-96AC-C47FD76E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98</cp:revision>
  <cp:lastPrinted>2011-12-26T12:25:00Z</cp:lastPrinted>
  <dcterms:created xsi:type="dcterms:W3CDTF">2013-09-20T07:55:00Z</dcterms:created>
  <dcterms:modified xsi:type="dcterms:W3CDTF">2022-03-17T09:14:00Z</dcterms:modified>
</cp:coreProperties>
</file>